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CE5420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bookmarkStart w:id="0" w:name="_GoBack"/>
      <w:bookmarkEnd w:id="0"/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1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1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35232F">
        <w:t>Miroslavem Poláškem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 xml:space="preserve">Ing. </w:t>
      </w:r>
      <w:r w:rsidR="0035232F">
        <w:t>Petr Velecký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 xml:space="preserve">s., </w:t>
      </w:r>
      <w:proofErr w:type="spellStart"/>
      <w:r>
        <w:t>pob</w:t>
      </w:r>
      <w:proofErr w:type="spellEnd"/>
      <w:r>
        <w:t>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2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2"/>
    </w:p>
    <w:p w:rsidR="000E23CF" w:rsidRDefault="000E23CF" w:rsidP="00525363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52536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525363">
      <w:r w:rsidRPr="002D04E8">
        <w:t>Předmětem této smlouvy je závazek zhotovitel</w:t>
      </w:r>
      <w:r w:rsidR="002E3132">
        <w:t>e provést pro objednatele dodávky</w:t>
      </w:r>
      <w:r w:rsidRPr="002D04E8">
        <w:t>, jehož rozsah a podmínk</w:t>
      </w:r>
      <w:r w:rsidR="009243E5">
        <w:t xml:space="preserve">y provádění jsou specifikovány </w:t>
      </w:r>
      <w:r w:rsidRPr="002D04E8">
        <w:t>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>Předmětem díla jsou stavební práce</w:t>
      </w:r>
    </w:p>
    <w:p w:rsidR="004709F4" w:rsidRPr="00097781" w:rsidRDefault="004709F4" w:rsidP="00525363"/>
    <w:p w:rsidR="0035232F" w:rsidRPr="00C55840" w:rsidRDefault="0035232F" w:rsidP="0035232F">
      <w:pPr>
        <w:jc w:val="center"/>
        <w:rPr>
          <w:rFonts w:cs="Arial"/>
          <w:b/>
          <w:caps/>
          <w:color w:val="0D0D0D"/>
          <w:sz w:val="28"/>
          <w:szCs w:val="28"/>
        </w:rPr>
      </w:pPr>
      <w:r>
        <w:rPr>
          <w:rFonts w:cs="Arial"/>
          <w:b/>
          <w:caps/>
          <w:color w:val="0D0D0D"/>
          <w:sz w:val="28"/>
          <w:szCs w:val="28"/>
        </w:rPr>
        <w:t xml:space="preserve">MěÚ uHERSKÝ BROD - DODÁVKA INTERIÉRU  </w:t>
      </w:r>
    </w:p>
    <w:p w:rsidR="00E06EEF" w:rsidRDefault="0035232F" w:rsidP="00C94434">
      <w:r>
        <w:t xml:space="preserve">         </w:t>
      </w:r>
      <w:r w:rsidR="00361C4F">
        <w:t>(dále jen „</w:t>
      </w:r>
      <w:r w:rsidR="002E3132">
        <w:t>dodávky</w:t>
      </w:r>
      <w:r w:rsidR="004B04C8">
        <w:t>“)</w:t>
      </w:r>
    </w:p>
    <w:p w:rsidR="00093A82" w:rsidRDefault="00093A82" w:rsidP="00C94434">
      <w:pPr>
        <w:ind w:left="0"/>
      </w:pPr>
    </w:p>
    <w:p w:rsidR="002E3132" w:rsidRPr="007D7859" w:rsidRDefault="002E3132" w:rsidP="002E3132">
      <w:r>
        <w:t>Předmětem veřejné zakázky malého rozsahu j</w:t>
      </w:r>
      <w:r w:rsidR="0035232F">
        <w:t xml:space="preserve">e dodávka interiérového nábytku do kancelářských prostor na </w:t>
      </w:r>
      <w:proofErr w:type="spellStart"/>
      <w:r w:rsidR="0035232F">
        <w:t>MěÚ</w:t>
      </w:r>
      <w:proofErr w:type="spellEnd"/>
      <w:r w:rsidR="0035232F">
        <w:t xml:space="preserve"> Uherský Brod</w:t>
      </w:r>
      <w:r>
        <w:t xml:space="preserve">. </w:t>
      </w:r>
      <w:r w:rsidRPr="007D7859">
        <w:t xml:space="preserve">Jedná se o dodávku </w:t>
      </w:r>
      <w:r>
        <w:t xml:space="preserve">interiérového nábytku v rozsahu </w:t>
      </w:r>
      <w:r w:rsidR="0035232F">
        <w:t>stolů, skříní</w:t>
      </w:r>
      <w:r w:rsidR="009243E5">
        <w:t>, kuchyňské linky</w:t>
      </w:r>
      <w:r w:rsidR="0035232F">
        <w:t xml:space="preserve"> </w:t>
      </w:r>
      <w:r>
        <w:t>a příslušenství</w:t>
      </w:r>
      <w:r w:rsidRPr="007D7859">
        <w:t>.</w:t>
      </w:r>
    </w:p>
    <w:p w:rsidR="00DC607D" w:rsidRPr="00CF75F1" w:rsidRDefault="00DC607D" w:rsidP="008534F7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2E3132" w:rsidRPr="002E3132" w:rsidRDefault="002E3132" w:rsidP="002E3132">
      <w:pPr>
        <w:pStyle w:val="Zkladntextodsazen2-odrky"/>
      </w:pPr>
      <w:r w:rsidRPr="00CF75F1">
        <w:t xml:space="preserve">Rozsah díla je vymezen </w:t>
      </w:r>
      <w:r>
        <w:t>dokumentací zakázky v rozsahu zadávacího výkazu výměr s uvedenou specifikací dodávek a schématy nábytku pro jednotlivé místnosti.</w:t>
      </w:r>
    </w:p>
    <w:p w:rsidR="003F14F0" w:rsidRPr="00CF75F1" w:rsidRDefault="003F14F0" w:rsidP="00034CF4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Default="003F14F0" w:rsidP="00034CF4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EC6B8F" w:rsidRPr="00CF75F1" w:rsidRDefault="00EC6B8F" w:rsidP="00EC6B8F">
      <w:pPr>
        <w:pStyle w:val="Zkladntextodsazen2-odrky"/>
      </w:pPr>
      <w:r w:rsidRPr="00427C96">
        <w:t>Rozsah díla je vymezen dokumentací zakázky zpracovanou</w:t>
      </w:r>
      <w:r>
        <w:t xml:space="preserve"> společností </w:t>
      </w:r>
      <w:proofErr w:type="spellStart"/>
      <w:r w:rsidRPr="004E0C54">
        <w:t>PassiveArchitecture</w:t>
      </w:r>
      <w:proofErr w:type="spellEnd"/>
      <w:r w:rsidRPr="004E0C54">
        <w:t xml:space="preserve"> s.r.o.,</w:t>
      </w:r>
      <w:r>
        <w:t xml:space="preserve"> </w:t>
      </w:r>
      <w:r w:rsidRPr="004E0C54">
        <w:t>Masarykovo náměstí 1232, 686 01 Uherské Hradiště</w:t>
      </w:r>
      <w:r>
        <w:t xml:space="preserve">, </w:t>
      </w:r>
      <w:r w:rsidRPr="004E0C54">
        <w:t>IČ: 04533127</w:t>
      </w:r>
      <w:r>
        <w:t xml:space="preserve"> v srpnu 2025 pojmenovanou jako </w:t>
      </w:r>
      <w:r w:rsidRPr="00427C96">
        <w:t>„</w:t>
      </w:r>
      <w:r>
        <w:t>Interiér kancelářských prostor radnice, Uherský Brod</w:t>
      </w:r>
      <w:r w:rsidRPr="00427C96">
        <w:t>“.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Default="003F14F0" w:rsidP="00034CF4">
      <w:pPr>
        <w:pStyle w:val="Zkladntextodsazen2-odrky"/>
      </w:pPr>
      <w:r>
        <w:t>Zajištění přístupu a příjezdu k nemovit</w:t>
      </w:r>
      <w:r w:rsidR="009243E5">
        <w:t>ostem v zájmovém území po dobu dodávky</w:t>
      </w:r>
      <w:r>
        <w:t>.</w:t>
      </w:r>
    </w:p>
    <w:p w:rsidR="003F14F0" w:rsidRDefault="003F14F0" w:rsidP="00034CF4">
      <w:pPr>
        <w:pStyle w:val="Zkladntextodsazen2-odrky"/>
      </w:pPr>
      <w:r>
        <w:t xml:space="preserve">Zajištění a provedení všech opatření organizačního charakteru a </w:t>
      </w:r>
      <w:r w:rsidR="007D4648">
        <w:t>výrobně</w:t>
      </w:r>
      <w:r>
        <w:t xml:space="preserve"> technologického charakteru k řádnému provedení díla.</w:t>
      </w:r>
    </w:p>
    <w:p w:rsidR="003F14F0" w:rsidRDefault="003F14F0" w:rsidP="00034CF4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034CF4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Pr="00B717B6" w:rsidRDefault="003F14F0" w:rsidP="00034CF4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034CF4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034CF4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034CF4">
      <w:pPr>
        <w:pStyle w:val="Zkladntextodsazen2-odrky"/>
      </w:pPr>
      <w:r>
        <w:t>Odstranění případných závad zjištěných př</w:t>
      </w:r>
      <w:r w:rsidR="009243E5">
        <w:t>i závěrečné kontrolní prohlídce dodávek.</w:t>
      </w:r>
    </w:p>
    <w:p w:rsidR="00624C39" w:rsidRDefault="00D74105" w:rsidP="007D4648">
      <w:pPr>
        <w:pStyle w:val="Zkladntextodsazen2-odrky"/>
      </w:pPr>
      <w:r>
        <w:t xml:space="preserve">Uvedení všech povrchů dotčených </w:t>
      </w:r>
      <w:r w:rsidR="009243E5">
        <w:t>dodávkami do původního stavu.</w:t>
      </w:r>
    </w:p>
    <w:p w:rsidR="009243E5" w:rsidRDefault="009243E5" w:rsidP="009243E5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lastRenderedPageBreak/>
        <w:t>Podmínky provádění stavby</w:t>
      </w:r>
    </w:p>
    <w:p w:rsidR="003F14F0" w:rsidRDefault="003F14F0" w:rsidP="00034CF4">
      <w:pPr>
        <w:pStyle w:val="Zkladntextodsazen2-odrky"/>
      </w:pPr>
      <w:r w:rsidRPr="00763B68">
        <w:t xml:space="preserve">Zhotovitel je povinen zajistit provádění </w:t>
      </w:r>
      <w:r w:rsidR="007D4648">
        <w:t>dodávek</w:t>
      </w:r>
      <w:r w:rsidRPr="00763B68">
        <w:t xml:space="preserve">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AA29A5" w:rsidRDefault="00954693" w:rsidP="00034CF4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034CF4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7D4648" w:rsidRDefault="00382D66" w:rsidP="007D4648">
      <w:pPr>
        <w:pStyle w:val="Zkladntextodsazen2-odrky"/>
        <w:numPr>
          <w:ilvl w:val="0"/>
          <w:numId w:val="0"/>
        </w:numPr>
        <w:ind w:left="567"/>
      </w:pPr>
      <w:r w:rsidRPr="00DD7772">
        <w:t>Dodavatel musí při realizaci respektovat požadavky provozovatele objektu</w:t>
      </w: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4E5078" w:rsidRPr="004E5078" w:rsidRDefault="003F14F0" w:rsidP="007D4648">
      <w:pPr>
        <w:pStyle w:val="Zkladntextodsazen2-odrky"/>
      </w:pPr>
      <w:r>
        <w:t>Objednatel má právo z předmětu smlouvy vyloučit některé práce nebo dodávky (</w:t>
      </w:r>
      <w:proofErr w:type="spellStart"/>
      <w:r>
        <w:t>méněpráce</w:t>
      </w:r>
      <w:proofErr w:type="spellEnd"/>
      <w:r>
        <w:t>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624C39" w:rsidRPr="000A0C33" w:rsidRDefault="00624C39" w:rsidP="004E5078">
      <w:pPr>
        <w:pStyle w:val="Nadpis2"/>
        <w:keepNext w:val="0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3F14F0" w:rsidRPr="0069310B" w:rsidRDefault="003F14F0" w:rsidP="004E5078">
      <w:pPr>
        <w:pStyle w:val="Nadpis1"/>
        <w:keepNext w:val="0"/>
      </w:pPr>
      <w:r w:rsidRPr="0069310B">
        <w:t>Doba a místo plnění</w:t>
      </w:r>
    </w:p>
    <w:p w:rsidR="003F14F0" w:rsidRPr="0069310B" w:rsidRDefault="007D4648" w:rsidP="00525363">
      <w:pPr>
        <w:pStyle w:val="Nadpis2"/>
      </w:pPr>
      <w:r>
        <w:t>Předpokládaná doba</w:t>
      </w:r>
      <w:r w:rsidR="003F14F0" w:rsidRPr="0069310B">
        <w:t xml:space="preserve"> plnění předmětu smlouvy:</w:t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2"/>
        <w:gridCol w:w="3477"/>
      </w:tblGrid>
      <w:tr w:rsidR="009243E5" w:rsidRPr="008201F6" w:rsidTr="002E7C22">
        <w:trPr>
          <w:trHeight w:val="340"/>
        </w:trPr>
        <w:tc>
          <w:tcPr>
            <w:tcW w:w="4592" w:type="dxa"/>
            <w:vAlign w:val="center"/>
          </w:tcPr>
          <w:p w:rsidR="009243E5" w:rsidRPr="00785C9D" w:rsidRDefault="002E7C22" w:rsidP="002E7C22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9243E5" w:rsidRPr="00785C9D">
              <w:rPr>
                <w:color w:val="000000"/>
              </w:rPr>
              <w:t xml:space="preserve">Zahájení prací </w:t>
            </w:r>
            <w:r w:rsidR="009243E5">
              <w:rPr>
                <w:color w:val="000000"/>
              </w:rPr>
              <w:t>–</w:t>
            </w:r>
            <w:r w:rsidR="009243E5" w:rsidRPr="00785C9D">
              <w:rPr>
                <w:color w:val="000000"/>
              </w:rPr>
              <w:t xml:space="preserve"> </w:t>
            </w:r>
            <w:r w:rsidR="009243E5">
              <w:rPr>
                <w:color w:val="000000"/>
              </w:rPr>
              <w:t>zaměření prostoru pro dodávku</w:t>
            </w:r>
          </w:p>
        </w:tc>
        <w:tc>
          <w:tcPr>
            <w:tcW w:w="3477" w:type="dxa"/>
            <w:vAlign w:val="center"/>
          </w:tcPr>
          <w:p w:rsidR="009243E5" w:rsidRPr="008201F6" w:rsidRDefault="009243E5" w:rsidP="009243E5">
            <w:pPr>
              <w:rPr>
                <w:color w:val="000000"/>
              </w:rPr>
            </w:pPr>
            <w:r>
              <w:rPr>
                <w:color w:val="000000"/>
              </w:rPr>
              <w:t>Do dvou</w:t>
            </w:r>
            <w:r w:rsidRPr="008201F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týd</w:t>
            </w:r>
            <w:r w:rsidRPr="008201F6">
              <w:rPr>
                <w:color w:val="000000"/>
              </w:rPr>
              <w:t>n</w:t>
            </w:r>
            <w:r>
              <w:rPr>
                <w:color w:val="000000"/>
              </w:rPr>
              <w:t>ů</w:t>
            </w:r>
            <w:r w:rsidR="002E7C22">
              <w:rPr>
                <w:color w:val="000000"/>
              </w:rPr>
              <w:t xml:space="preserve"> po podpisu SOD</w:t>
            </w:r>
          </w:p>
        </w:tc>
      </w:tr>
      <w:tr w:rsidR="009243E5" w:rsidRPr="008201F6" w:rsidTr="002E7C22">
        <w:trPr>
          <w:trHeight w:val="340"/>
        </w:trPr>
        <w:tc>
          <w:tcPr>
            <w:tcW w:w="4592" w:type="dxa"/>
            <w:vAlign w:val="center"/>
          </w:tcPr>
          <w:p w:rsidR="009243E5" w:rsidRPr="00785C9D" w:rsidRDefault="002E7C22" w:rsidP="002E7C22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9243E5">
              <w:rPr>
                <w:color w:val="000000"/>
              </w:rPr>
              <w:t>Výroba interiérového nábytku</w:t>
            </w:r>
          </w:p>
        </w:tc>
        <w:tc>
          <w:tcPr>
            <w:tcW w:w="3477" w:type="dxa"/>
            <w:vAlign w:val="center"/>
          </w:tcPr>
          <w:p w:rsidR="009243E5" w:rsidRPr="008201F6" w:rsidRDefault="009243E5" w:rsidP="009243E5">
            <w:pPr>
              <w:rPr>
                <w:color w:val="000000"/>
              </w:rPr>
            </w:pPr>
            <w:r>
              <w:rPr>
                <w:color w:val="000000"/>
              </w:rPr>
              <w:t>Šest týdnů</w:t>
            </w:r>
            <w:r w:rsidRPr="008201F6">
              <w:rPr>
                <w:color w:val="000000"/>
              </w:rPr>
              <w:t xml:space="preserve"> po zaměření</w:t>
            </w:r>
          </w:p>
        </w:tc>
      </w:tr>
      <w:tr w:rsidR="009243E5" w:rsidRPr="008201F6" w:rsidTr="002E7C22">
        <w:trPr>
          <w:trHeight w:val="340"/>
        </w:trPr>
        <w:tc>
          <w:tcPr>
            <w:tcW w:w="4592" w:type="dxa"/>
            <w:vAlign w:val="center"/>
          </w:tcPr>
          <w:p w:rsidR="009243E5" w:rsidRPr="00785C9D" w:rsidRDefault="002E7C22" w:rsidP="002E7C22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9243E5">
              <w:rPr>
                <w:color w:val="000000"/>
              </w:rPr>
              <w:t>Předání montážního prostoru</w:t>
            </w:r>
          </w:p>
        </w:tc>
        <w:tc>
          <w:tcPr>
            <w:tcW w:w="3477" w:type="dxa"/>
            <w:vAlign w:val="center"/>
          </w:tcPr>
          <w:p w:rsidR="009243E5" w:rsidRPr="008201F6" w:rsidRDefault="009243E5" w:rsidP="009243E5">
            <w:pPr>
              <w:rPr>
                <w:color w:val="000000"/>
              </w:rPr>
            </w:pPr>
            <w:r>
              <w:rPr>
                <w:color w:val="000000"/>
              </w:rPr>
              <w:t>Na základě výzvy od objednatele</w:t>
            </w:r>
          </w:p>
        </w:tc>
      </w:tr>
      <w:tr w:rsidR="009243E5" w:rsidRPr="008201F6" w:rsidTr="002E7C22">
        <w:trPr>
          <w:trHeight w:val="340"/>
        </w:trPr>
        <w:tc>
          <w:tcPr>
            <w:tcW w:w="4592" w:type="dxa"/>
            <w:vAlign w:val="center"/>
          </w:tcPr>
          <w:p w:rsidR="009243E5" w:rsidRDefault="002E7C22" w:rsidP="002E7C22">
            <w:pPr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9243E5">
              <w:rPr>
                <w:color w:val="000000"/>
              </w:rPr>
              <w:t>Vlastní montáž interiérového nábytku</w:t>
            </w:r>
          </w:p>
        </w:tc>
        <w:tc>
          <w:tcPr>
            <w:tcW w:w="3477" w:type="dxa"/>
            <w:vAlign w:val="center"/>
          </w:tcPr>
          <w:p w:rsidR="009243E5" w:rsidRDefault="009243E5" w:rsidP="009243E5">
            <w:pPr>
              <w:rPr>
                <w:color w:val="000000"/>
              </w:rPr>
            </w:pPr>
            <w:r>
              <w:rPr>
                <w:color w:val="000000"/>
              </w:rPr>
              <w:t>Do jednoho týdne od předání montážního prostoru</w:t>
            </w:r>
          </w:p>
        </w:tc>
      </w:tr>
    </w:tbl>
    <w:p w:rsidR="003F14F0" w:rsidRDefault="003F14F0" w:rsidP="002E7C22">
      <w:r>
        <w:t xml:space="preserve"> </w:t>
      </w:r>
      <w:r>
        <w:tab/>
      </w:r>
    </w:p>
    <w:p w:rsidR="002E7C22" w:rsidRDefault="002E7C22" w:rsidP="002E7C22">
      <w:pPr>
        <w:ind w:left="0"/>
        <w:rPr>
          <w:rFonts w:cs="Arial"/>
        </w:rPr>
      </w:pPr>
      <w:r w:rsidRPr="002E7C22">
        <w:rPr>
          <w:rFonts w:cs="Arial"/>
        </w:rPr>
        <w:t xml:space="preserve">Předpokládaný termín zahájení dodávky závisí na postupu stavebních pracích, které budou probíhat na </w:t>
      </w:r>
      <w:proofErr w:type="spellStart"/>
      <w:r w:rsidRPr="002E7C22">
        <w:rPr>
          <w:rFonts w:cs="Arial"/>
        </w:rPr>
        <w:t>MěÚ</w:t>
      </w:r>
      <w:proofErr w:type="spellEnd"/>
      <w:r w:rsidRPr="002E7C22">
        <w:rPr>
          <w:rFonts w:cs="Arial"/>
        </w:rPr>
        <w:t xml:space="preserve"> Uh. Brod v rozsahu obnovy povrchů. Dodávka bude tedy provedena po dokončení povrchových úprav stavby v předmětných kancelářích, výroba nábytku a zařízení bude však probíhat před dodávkou na místo určení. </w:t>
      </w:r>
    </w:p>
    <w:p w:rsidR="00BF5775" w:rsidRPr="002E7C22" w:rsidRDefault="00BF5775" w:rsidP="002E7C22">
      <w:pPr>
        <w:ind w:left="0"/>
        <w:rPr>
          <w:rFonts w:cs="Arial"/>
        </w:rPr>
      </w:pPr>
      <w:r w:rsidRPr="00BF5775">
        <w:rPr>
          <w:rFonts w:cs="Arial"/>
        </w:rPr>
        <w:t xml:space="preserve">Po podpisu smlouvy provede zhotovitel </w:t>
      </w:r>
      <w:r>
        <w:rPr>
          <w:rFonts w:cs="Arial"/>
        </w:rPr>
        <w:t xml:space="preserve">do dvou týdnů </w:t>
      </w:r>
      <w:r w:rsidRPr="00BF5775">
        <w:rPr>
          <w:rFonts w:cs="Arial"/>
        </w:rPr>
        <w:t xml:space="preserve">zaměření stávajícího prostoru a dispozic. Následně do šestí týdnu provede výrobu interiérového nábytku. </w:t>
      </w:r>
      <w:r w:rsidR="00C252E7">
        <w:rPr>
          <w:rFonts w:cs="Arial"/>
        </w:rPr>
        <w:t>Poté</w:t>
      </w:r>
      <w:r w:rsidRPr="00BF5775">
        <w:rPr>
          <w:rFonts w:cs="Arial"/>
        </w:rPr>
        <w:t>, na výzvu objednatele, která nebude zaslána dříve než šest týdnů po zaměření, dojde k předání montážního prostoru zhotoviteli, který bude mít jeden pracovní týden na vlastní montáž a kompletaci interiérového nábytku na místo určení.</w:t>
      </w:r>
    </w:p>
    <w:p w:rsidR="00476E1F" w:rsidRDefault="002E7C22" w:rsidP="002E7C22">
      <w:pPr>
        <w:ind w:left="0"/>
        <w:rPr>
          <w:rFonts w:cs="Arial"/>
        </w:rPr>
      </w:pPr>
      <w:r w:rsidRPr="002E7C22">
        <w:rPr>
          <w:rFonts w:cs="Arial"/>
        </w:rPr>
        <w:t xml:space="preserve">Provedení nábytku, jeho členění, barevné řešení </w:t>
      </w:r>
      <w:r w:rsidRPr="00C252E7">
        <w:rPr>
          <w:rFonts w:cs="Arial"/>
          <w:u w:val="single"/>
        </w:rPr>
        <w:t>bude předloženo zadavateli před jeho výrobou na schválení</w:t>
      </w:r>
      <w:r w:rsidRPr="002E7C22">
        <w:rPr>
          <w:rFonts w:cs="Arial"/>
        </w:rPr>
        <w:t>. Na základě schválení bude provedeno zahájení výroby. V rámci dodávky bude nutná koordinace s dodavatelem stavebních prací pro umístění rozvodů a zásuvek el. energie.</w:t>
      </w:r>
    </w:p>
    <w:p w:rsidR="002E7C22" w:rsidRPr="00EC3CF6" w:rsidRDefault="002E7C22" w:rsidP="002E7C22">
      <w:pPr>
        <w:ind w:left="0"/>
      </w:pPr>
    </w:p>
    <w:p w:rsidR="003F14F0" w:rsidRDefault="003F14F0" w:rsidP="007D4648">
      <w:pPr>
        <w:pStyle w:val="Nadpis7"/>
        <w:ind w:left="0"/>
      </w:pPr>
      <w:r>
        <w:t>Změna v době plnění</w:t>
      </w:r>
    </w:p>
    <w:p w:rsidR="003F14F0" w:rsidRPr="00212482" w:rsidRDefault="003F14F0" w:rsidP="00034CF4">
      <w:pPr>
        <w:pStyle w:val="Zkladntextodsazen2-odrky"/>
      </w:pPr>
      <w:r w:rsidRPr="00212482">
        <w:t>Objednatel si vyhrazuje právo na změnu předpokládaného term</w:t>
      </w:r>
      <w:r w:rsidR="00BF1E9C">
        <w:t xml:space="preserve">ínu realizace stavebních prací </w:t>
      </w:r>
      <w:r w:rsidR="007D4648">
        <w:t xml:space="preserve">z důvodů okolností vyšší moci a postupu prací při realizaci stavebních prací na </w:t>
      </w:r>
      <w:proofErr w:type="spellStart"/>
      <w:r w:rsidR="002E7C22">
        <w:t>MěÚ</w:t>
      </w:r>
      <w:proofErr w:type="spellEnd"/>
      <w:r w:rsidR="002E7C22">
        <w:t xml:space="preserve"> Uh. Brod</w:t>
      </w:r>
      <w:r w:rsidR="007D4648">
        <w:t>.</w:t>
      </w:r>
    </w:p>
    <w:p w:rsidR="003F14F0" w:rsidRDefault="003F14F0" w:rsidP="00034CF4">
      <w:pPr>
        <w:pStyle w:val="Zkladntextodsazen2-odrky"/>
      </w:pPr>
      <w:r>
        <w:t xml:space="preserve"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</w:t>
      </w:r>
      <w:proofErr w:type="spellStart"/>
      <w:r>
        <w:t>násl</w:t>
      </w:r>
      <w:proofErr w:type="spellEnd"/>
      <w:r>
        <w:t xml:space="preserve"> a § 2913 odst. 2 občanského zákoníku.</w:t>
      </w:r>
    </w:p>
    <w:p w:rsidR="003F14F0" w:rsidRDefault="003F14F0" w:rsidP="00034CF4">
      <w:pPr>
        <w:pStyle w:val="Zkladntextodsazen2-odrky"/>
      </w:pPr>
      <w:r>
        <w:t xml:space="preserve">Zhotovitel je povinen zahájit práce </w:t>
      </w:r>
      <w:r w:rsidR="002E7C22">
        <w:t>a dodávky</w:t>
      </w:r>
      <w:r w:rsidR="0031553A">
        <w:t xml:space="preserve"> a řádně v nich pokračovat</w:t>
      </w:r>
      <w:r>
        <w:t xml:space="preserve"> ode dne protokolárního předání staveniště</w:t>
      </w:r>
      <w:r w:rsidR="0033060D">
        <w:t xml:space="preserve"> případně od </w:t>
      </w:r>
      <w:proofErr w:type="spellStart"/>
      <w:r w:rsidR="0033060D">
        <w:t>datumu</w:t>
      </w:r>
      <w:proofErr w:type="spellEnd"/>
      <w:r w:rsidR="0033060D">
        <w:t xml:space="preserve"> pro zahájení prací, který bude uveden v protokolu o předání a převzetí staveniště</w:t>
      </w:r>
      <w:r>
        <w:t>.</w:t>
      </w:r>
    </w:p>
    <w:p w:rsidR="003F14F0" w:rsidRDefault="003F14F0" w:rsidP="00034CF4">
      <w:pPr>
        <w:pStyle w:val="Zkladntextodsazen2-odrky"/>
      </w:pPr>
      <w:r>
        <w:t xml:space="preserve">Zhotovitel je povinen dokončit práce </w:t>
      </w:r>
      <w:r w:rsidR="002E7C22">
        <w:t xml:space="preserve">a dodávky </w:t>
      </w:r>
      <w:r>
        <w:t>v době plnění sjednané dle smlouvy.</w:t>
      </w:r>
    </w:p>
    <w:p w:rsidR="003F14F0" w:rsidRDefault="003F14F0" w:rsidP="00034CF4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624C39" w:rsidRPr="002E7C22" w:rsidRDefault="0060151C" w:rsidP="002E7C22">
      <w:pPr>
        <w:pStyle w:val="Zkladntext"/>
      </w:pPr>
      <w:r w:rsidRPr="002E7C22">
        <w:t xml:space="preserve">  </w:t>
      </w:r>
      <w:r w:rsidR="002E7C22">
        <w:t xml:space="preserve"> M</w:t>
      </w:r>
      <w:r w:rsidR="002E7C22" w:rsidRPr="002E7C22">
        <w:t>ěstský úřad Uherský Brod, Masarykovo nám. 100, 688 01 Uherský Brod.</w:t>
      </w:r>
    </w:p>
    <w:p w:rsidR="003F14F0" w:rsidRDefault="003F14F0" w:rsidP="00525363">
      <w:pPr>
        <w:pStyle w:val="Nadpis1"/>
      </w:pPr>
      <w:r>
        <w:lastRenderedPageBreak/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2E7C22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2E7C22" w:rsidRDefault="002E7C22" w:rsidP="002E7C22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Pr="002E7C22" w:rsidRDefault="009A55DB" w:rsidP="000405DB">
            <w:pPr>
              <w:rPr>
                <w:sz w:val="8"/>
                <w:szCs w:val="8"/>
              </w:rPr>
            </w:pPr>
          </w:p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2E7C22" w:rsidRDefault="003F14F0" w:rsidP="000405DB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Pr="002E7C22" w:rsidRDefault="009A55DB" w:rsidP="000405DB">
            <w:pPr>
              <w:rPr>
                <w:sz w:val="8"/>
                <w:szCs w:val="8"/>
              </w:rPr>
            </w:pPr>
          </w:p>
          <w:p w:rsidR="000405DB" w:rsidRDefault="00034CF4" w:rsidP="000405DB">
            <w:r>
              <w:t xml:space="preserve">DPH </w:t>
            </w:r>
            <w:r w:rsidR="00F0300B">
              <w:t>21</w:t>
            </w:r>
            <w:r w:rsidR="0006317A">
              <w:t xml:space="preserve"> </w:t>
            </w:r>
            <w:r w:rsidR="000405DB">
              <w:t>%</w:t>
            </w:r>
          </w:p>
          <w:p w:rsidR="000405DB" w:rsidRPr="002E7C22" w:rsidRDefault="000405DB" w:rsidP="000405DB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Pr="002E7C22" w:rsidRDefault="009A55DB" w:rsidP="00525363">
            <w:pPr>
              <w:rPr>
                <w:sz w:val="8"/>
                <w:szCs w:val="8"/>
              </w:rPr>
            </w:pPr>
          </w:p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2E7C22" w:rsidRDefault="009A55DB" w:rsidP="00525363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034CF4">
      <w:pPr>
        <w:pStyle w:val="Zkladntextodsazen2-odrky"/>
      </w:pPr>
      <w:r w:rsidRPr="00082FF2">
        <w:t xml:space="preserve">Do této ceny je již zahrnuta kupní cena za věci obstarané zhotovitelem pro účely provedení </w:t>
      </w:r>
      <w:r w:rsidR="002E7C22">
        <w:t>dodávek</w:t>
      </w:r>
      <w:r w:rsidRPr="00082FF2">
        <w:t>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034CF4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034CF4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034CF4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034CF4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034CF4">
      <w:pPr>
        <w:pStyle w:val="Zkladntextodsazen2-odrky"/>
      </w:pPr>
      <w:r>
        <w:t>Obě smluvní strany svým podpisem na smlouvě potvrzují, že zhotovitel si prohlédl a prověřil</w:t>
      </w:r>
      <w:r w:rsidR="00F0300B">
        <w:t xml:space="preserve"> rozsah dodávek,</w:t>
      </w:r>
      <w:r>
        <w:t xml:space="preserve">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034CF4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034CF4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034CF4">
      <w:pPr>
        <w:pStyle w:val="Zkladntextodsazen2-odrky"/>
      </w:pPr>
      <w:r w:rsidRPr="003E4F55">
        <w:lastRenderedPageBreak/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AB4FC3">
        <w:t>ly práce provedeny.</w:t>
      </w:r>
    </w:p>
    <w:p w:rsidR="003F14F0" w:rsidRDefault="003F14F0" w:rsidP="00034CF4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034CF4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034CF4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0B42F0" w:rsidRPr="00534164" w:rsidRDefault="00034CF4" w:rsidP="00034CF4">
      <w:pPr>
        <w:pStyle w:val="Zkladntextodsazen2-odrky"/>
      </w:pPr>
      <w:r w:rsidRPr="00700FEB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</w:t>
      </w:r>
      <w:r>
        <w:t>o objednatel neposkytujeme DIČ.</w:t>
      </w:r>
    </w:p>
    <w:p w:rsidR="00760CE0" w:rsidRDefault="00760CE0" w:rsidP="00034CF4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034CF4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034CF4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034CF4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2E2033" w:rsidRDefault="00C646F5" w:rsidP="00C374D8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034CF4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034CF4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034CF4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2E7C22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034CF4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034CF4">
      <w:pPr>
        <w:pStyle w:val="Zkladntextodsazen2-odrky"/>
      </w:pPr>
      <w:r>
        <w:lastRenderedPageBreak/>
        <w:t xml:space="preserve">Pokud je zhotovitel v prodlení s odstraněním vad a nedodělků uvedených v zápise o předání a převzetí do 10 dnů, zaplatí objednateli smluvní pokutu </w:t>
      </w:r>
      <w:r w:rsidR="00F0300B">
        <w:rPr>
          <w:b/>
        </w:rPr>
        <w:t>1.5</w:t>
      </w:r>
      <w:r w:rsidR="002553B3">
        <w:rPr>
          <w:b/>
        </w:rPr>
        <w:t>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034CF4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F0300B">
        <w:rPr>
          <w:b/>
        </w:rPr>
        <w:t>3</w:t>
      </w:r>
      <w:r w:rsidRPr="00655721">
        <w:rPr>
          <w:b/>
        </w:rPr>
        <w:t>.</w:t>
      </w:r>
      <w:r w:rsidR="00F0300B">
        <w:rPr>
          <w:b/>
        </w:rPr>
        <w:t>0</w:t>
      </w:r>
      <w:r>
        <w:rPr>
          <w:b/>
        </w:rPr>
        <w:t>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034CF4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F0300B">
        <w:rPr>
          <w:b/>
        </w:rPr>
        <w:t>2.0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034CF4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F0300B">
        <w:rPr>
          <w:b/>
        </w:rPr>
        <w:t>2.</w:t>
      </w:r>
      <w:r w:rsidR="00F0300B" w:rsidRPr="00F0300B">
        <w:rPr>
          <w:rStyle w:val="cena"/>
        </w:rPr>
        <w:t>50</w:t>
      </w:r>
      <w:r w:rsidRPr="00F0300B">
        <w:rPr>
          <w:rStyle w:val="cena"/>
        </w:rPr>
        <w:t>0</w:t>
      </w:r>
      <w:r w:rsidRPr="008B0236">
        <w:rPr>
          <w:rStyle w:val="cena"/>
        </w:rPr>
        <w:t xml:space="preserve">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034CF4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034CF4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034CF4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034CF4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F0300B">
        <w:rPr>
          <w:b/>
        </w:rPr>
        <w:t>1.5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034CF4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034CF4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034CF4">
      <w:pPr>
        <w:pStyle w:val="Zkladntextodsazen2-odrky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034CF4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F0300B">
        <w:rPr>
          <w:rFonts w:cs="Arial"/>
        </w:rPr>
        <w:t xml:space="preserve">dodávky interiéru a vybavení pro </w:t>
      </w:r>
      <w:r w:rsidR="002E7C22">
        <w:rPr>
          <w:rFonts w:cs="Arial"/>
        </w:rPr>
        <w:t>MěÚ Uh. Brod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034CF4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034CF4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034CF4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034CF4">
      <w:pPr>
        <w:pStyle w:val="Zkladntextodsazen2-odrky"/>
      </w:pPr>
      <w:r>
        <w:lastRenderedPageBreak/>
        <w:t xml:space="preserve">Sjednané majetkové sankce se nezapočítávají na náhradu případně vzniklé škody, kterou lze vymáhat samostatně. </w:t>
      </w:r>
    </w:p>
    <w:p w:rsidR="003F14F0" w:rsidRDefault="003F14F0" w:rsidP="00034CF4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  <w:r w:rsidR="006C289D">
        <w:t xml:space="preserve"> a montážní prostor</w:t>
      </w:r>
    </w:p>
    <w:p w:rsidR="003F14F0" w:rsidRPr="0069310B" w:rsidRDefault="003F14F0" w:rsidP="00525363">
      <w:pPr>
        <w:pStyle w:val="Nadpis2"/>
      </w:pPr>
      <w:r w:rsidRPr="0069310B">
        <w:t xml:space="preserve">Předání a převzetí </w:t>
      </w:r>
      <w:r w:rsidR="002E7C22">
        <w:t>montážního prostoru</w:t>
      </w:r>
    </w:p>
    <w:p w:rsidR="003F14F0" w:rsidRPr="00210118" w:rsidRDefault="003F14F0" w:rsidP="00034CF4">
      <w:pPr>
        <w:pStyle w:val="Zkladntextodsazen2-odrky"/>
      </w:pPr>
      <w:r>
        <w:t>Objednatel</w:t>
      </w:r>
      <w:r w:rsidR="002E7C22">
        <w:t xml:space="preserve"> je povinen předat zhotoviteli montážní prostor prostý</w:t>
      </w:r>
      <w:r>
        <w:t xml:space="preserve">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034CF4">
      <w:pPr>
        <w:pStyle w:val="Zkladntextodsazen2-odrky"/>
      </w:pPr>
      <w:r>
        <w:t xml:space="preserve">O předání a převzetí </w:t>
      </w:r>
      <w:r w:rsidR="002E7C22">
        <w:t>montážního prostoru</w:t>
      </w:r>
      <w:r>
        <w:t xml:space="preserve"> vyhotoví zhotovitel písemný protokol, který obě strany podepíší. Za den předání a převzetí </w:t>
      </w:r>
      <w:r w:rsidR="002E7C22">
        <w:t>prostoru</w:t>
      </w:r>
      <w:r>
        <w:t xml:space="preserve"> se považuje den, kdy dojde k oboustrannému podpisu příslušného protokolu.</w:t>
      </w:r>
    </w:p>
    <w:p w:rsidR="003F14F0" w:rsidRDefault="003F14F0" w:rsidP="00034CF4">
      <w:pPr>
        <w:pStyle w:val="Zkladntextodsazen2-odrky"/>
      </w:pPr>
      <w:r>
        <w:t xml:space="preserve">Zhotovitel je povinen si při převzetí </w:t>
      </w:r>
      <w:r w:rsidR="002E7C22">
        <w:t>montážní prostor</w:t>
      </w:r>
      <w:r>
        <w:t xml:space="preserve"> zajistit vytyčení tras stávajících </w:t>
      </w:r>
      <w:r w:rsidR="002E7C22">
        <w:t>rozvodů NN a ZTI</w:t>
      </w:r>
      <w:r>
        <w:t xml:space="preserve"> a tyto vhodným způsobem chránit.  V případě jejich poškození je povinen bezodkladně uvést poškozené </w:t>
      </w:r>
      <w:r w:rsidR="002E7C22">
        <w:t>rpzvpdy</w:t>
      </w:r>
      <w:r>
        <w:t xml:space="preserve"> do původního stavu na své náklady a uhradit případné škody a pokuty vzniklé v souvislosti s jejich poškozením.</w:t>
      </w:r>
    </w:p>
    <w:p w:rsidR="00272DF4" w:rsidRDefault="00272DF4" w:rsidP="00034CF4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3F14F0" w:rsidRPr="0069310B" w:rsidRDefault="003F14F0" w:rsidP="00525363">
      <w:pPr>
        <w:pStyle w:val="Nadpis2"/>
      </w:pPr>
      <w:r w:rsidRPr="0069310B">
        <w:t xml:space="preserve">Vyklizení </w:t>
      </w:r>
      <w:r w:rsidR="0041092D">
        <w:t>montážního prostoru</w:t>
      </w:r>
    </w:p>
    <w:p w:rsidR="003F14F0" w:rsidRDefault="003F14F0" w:rsidP="00034CF4">
      <w:pPr>
        <w:pStyle w:val="Zkladntextodsazen2-odrky"/>
      </w:pPr>
      <w:r>
        <w:t xml:space="preserve">Zhotovitel je povinen odstranit a vyklidit </w:t>
      </w:r>
      <w:r w:rsidR="008D0777">
        <w:t>montážní prostor</w:t>
      </w:r>
      <w:r>
        <w:t xml:space="preserve"> </w:t>
      </w:r>
      <w:r w:rsidR="0041092D">
        <w:t xml:space="preserve">nejpozději </w:t>
      </w:r>
      <w:r w:rsidR="008D0777">
        <w:t xml:space="preserve">v </w:t>
      </w:r>
      <w:r>
        <w:t>d</w:t>
      </w:r>
      <w:r w:rsidR="008D0777">
        <w:t>en</w:t>
      </w:r>
      <w:r>
        <w:t xml:space="preserve"> předání a převzetí díla, pokud se strany nedohodnou jinak.</w:t>
      </w:r>
    </w:p>
    <w:p w:rsidR="003F14F0" w:rsidRDefault="003F14F0" w:rsidP="00034CF4">
      <w:pPr>
        <w:pStyle w:val="Zkladntextodsazen2-odrky"/>
      </w:pPr>
      <w:r>
        <w:t xml:space="preserve">Nevyklidí – li zhotovitel </w:t>
      </w:r>
      <w:r w:rsidR="008D0777">
        <w:t xml:space="preserve">montážní prostor </w:t>
      </w:r>
      <w:r>
        <w:t>ve sjednaném termínu, je objednatel oprávněn zabezpečit vyklizení třetí osobou a náklady s tím spojené uhradí objednateli zhotovitel.</w:t>
      </w:r>
    </w:p>
    <w:p w:rsidR="003F14F0" w:rsidRDefault="008D0777" w:rsidP="00525363">
      <w:pPr>
        <w:pStyle w:val="Nadpis1"/>
      </w:pPr>
      <w:r>
        <w:t xml:space="preserve">Stavebně montážní </w:t>
      </w:r>
      <w:r w:rsidR="003F14F0">
        <w:t>deník</w:t>
      </w:r>
    </w:p>
    <w:p w:rsidR="003F14F0" w:rsidRDefault="003F14F0" w:rsidP="00034CF4">
      <w:pPr>
        <w:pStyle w:val="Zkladntextodsazen2-odrky"/>
      </w:pPr>
      <w:r>
        <w:t xml:space="preserve">Zhotovitel je povinen vést ode dne předání a převzetí </w:t>
      </w:r>
      <w:r w:rsidR="008D0777">
        <w:t>montážního prostoru</w:t>
      </w:r>
      <w:r>
        <w:t xml:space="preserve"> o pracích, které provádí, </w:t>
      </w:r>
      <w:r w:rsidR="00F0300B">
        <w:t>montážní</w:t>
      </w:r>
      <w:r>
        <w:t xml:space="preserve"> deník.</w:t>
      </w:r>
    </w:p>
    <w:p w:rsidR="003F14F0" w:rsidRDefault="00F0300B" w:rsidP="00034CF4">
      <w:pPr>
        <w:pStyle w:val="Zkladntextodsazen2-odrky"/>
      </w:pPr>
      <w:r>
        <w:t>Montážní</w:t>
      </w:r>
      <w:r w:rsidR="003F14F0">
        <w:t xml:space="preserve"> deník musí být přístupný oprávněným osobám objednatele, případně jiným osobám oprávněným do stavebního deníku zapisovat.</w:t>
      </w:r>
    </w:p>
    <w:p w:rsidR="003F14F0" w:rsidRDefault="003F14F0" w:rsidP="00034CF4">
      <w:pPr>
        <w:pStyle w:val="Zkladntextodsazen2-odrky"/>
      </w:pPr>
      <w:r>
        <w:t xml:space="preserve">Do </w:t>
      </w:r>
      <w:r w:rsidR="006665C0">
        <w:t>montážního</w:t>
      </w:r>
      <w:r>
        <w:t xml:space="preserve"> deníku zapisuje zhotovitel veškeré skutečnosti rozhodné pro provádění díla. </w:t>
      </w:r>
    </w:p>
    <w:p w:rsidR="003F14F0" w:rsidRDefault="003F14F0" w:rsidP="00034CF4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034CF4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034CF4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034CF4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týd</w:t>
      </w:r>
      <w:r w:rsidR="0036313A">
        <w:t>en</w:t>
      </w:r>
      <w:r w:rsidRPr="00225EF3">
        <w:t>.</w:t>
      </w:r>
    </w:p>
    <w:p w:rsidR="003F14F0" w:rsidRDefault="003F14F0" w:rsidP="00034CF4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034CF4">
      <w:pPr>
        <w:pStyle w:val="Zkladntextodsazen2-odrky"/>
      </w:pPr>
      <w:r>
        <w:t xml:space="preserve">Zhotovitel prohlašuje, že pro uskutečnění dodávky je uvažováno vždy a zásadně s výrobky řádné a objednavatelem požadované kvality. Zhotovitel je povinen průběžně při fakturaci a před </w:t>
      </w:r>
      <w:r>
        <w:lastRenderedPageBreak/>
        <w:t>zabudováním materiálu předkládat objednateli příslušné atesty na materiály a zařízení (i za své poddodavatele).</w:t>
      </w:r>
    </w:p>
    <w:p w:rsidR="003F14F0" w:rsidRDefault="003F14F0" w:rsidP="00034CF4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034CF4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034CF4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034CF4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034CF4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034CF4">
      <w:pPr>
        <w:pStyle w:val="Zkladntextodsazen2-odrky"/>
      </w:pPr>
      <w:r>
        <w:t xml:space="preserve">Zhotovitel je povinen bez zbytečného odkladu upozornit objednatele na nevhodnou povahu věcí převzatých od objednatele nebo příkazů daných mu objednatelem, jestliže </w:t>
      </w:r>
      <w:r w:rsidR="00DC5895">
        <w:t>zhotovitel mohl tuto nevhodnost</w:t>
      </w:r>
      <w:r>
        <w:t xml:space="preserve"> zjistit při vynaložení potřebné péče.</w:t>
      </w:r>
    </w:p>
    <w:p w:rsidR="003F14F0" w:rsidRDefault="003F14F0" w:rsidP="00034CF4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034CF4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034CF4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034CF4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36313A">
      <w:pPr>
        <w:pStyle w:val="Nadpis2"/>
        <w:tabs>
          <w:tab w:val="clear" w:pos="1222"/>
          <w:tab w:val="num" w:pos="851"/>
        </w:tabs>
      </w:pPr>
      <w:r w:rsidRPr="0069310B">
        <w:t>Organizace předání díla</w:t>
      </w:r>
    </w:p>
    <w:p w:rsidR="003F14F0" w:rsidRDefault="003F14F0" w:rsidP="00034CF4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034CF4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034CF4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034CF4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034CF4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034CF4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034CF4">
      <w:pPr>
        <w:pStyle w:val="Zkladntextodsazen2-odrky"/>
      </w:pPr>
      <w:r>
        <w:lastRenderedPageBreak/>
        <w:t>K přejímce díla je zhotovitel povinen objednateli předložit následující doklady, jejichž seznam bude uveden v protokolu o předání a převzetí stavby:</w:t>
      </w:r>
    </w:p>
    <w:p w:rsidR="003F14F0" w:rsidRDefault="003F14F0" w:rsidP="006665C0">
      <w:pPr>
        <w:pStyle w:val="Zkladntextodsazen2"/>
      </w:pPr>
      <w:r>
        <w:t>-</w:t>
      </w:r>
      <w:r>
        <w:tab/>
        <w:t>Doklad o zajištění li</w:t>
      </w:r>
      <w:r w:rsidR="006665C0">
        <w:t>kvidace odpadů dle zákona č. 541</w:t>
      </w:r>
      <w:r>
        <w:t xml:space="preserve">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Osvědčení o jakosti </w:t>
      </w:r>
      <w:r w:rsidR="006665C0">
        <w:t>dodaných</w:t>
      </w:r>
      <w:r>
        <w:t xml:space="preserve">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034CF4">
      <w:pPr>
        <w:pStyle w:val="Zkladntextodsazen2-odrky"/>
      </w:pPr>
      <w:r>
        <w:t xml:space="preserve">Zhotovitel poskytuje na provedené dílo záruku za jakost </w:t>
      </w:r>
      <w:r w:rsidR="006665C0">
        <w:rPr>
          <w:rStyle w:val="cena"/>
        </w:rPr>
        <w:t>24</w:t>
      </w:r>
      <w:r>
        <w:rPr>
          <w:rStyle w:val="cena"/>
        </w:rPr>
        <w:t xml:space="preserve"> měsíců </w:t>
      </w:r>
      <w:r>
        <w:t>od písemného předání a</w:t>
      </w:r>
      <w:r w:rsidR="00E96B28">
        <w:t> </w:t>
      </w:r>
      <w:r>
        <w:t>převzetí díla objednateli. V případě odstoupení od smlouvy začíná záruční doba plynout okamžikem doručení oznámení o odstoupení od smlouvy.</w:t>
      </w:r>
    </w:p>
    <w:p w:rsidR="003F14F0" w:rsidRDefault="003F14F0" w:rsidP="00034CF4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034CF4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034CF4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034CF4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36313A">
      <w:pPr>
        <w:pStyle w:val="Nadpis2"/>
        <w:tabs>
          <w:tab w:val="clear" w:pos="1222"/>
          <w:tab w:val="clear" w:pos="1985"/>
          <w:tab w:val="left" w:pos="993"/>
        </w:tabs>
      </w:pPr>
      <w:r w:rsidRPr="0069310B">
        <w:t>Způsob reklamace vad</w:t>
      </w:r>
    </w:p>
    <w:p w:rsidR="003F14F0" w:rsidRDefault="003F14F0" w:rsidP="00034CF4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034CF4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034CF4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034CF4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034CF4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36313A">
      <w:pPr>
        <w:pStyle w:val="Nadpis2"/>
        <w:tabs>
          <w:tab w:val="clear" w:pos="1985"/>
          <w:tab w:val="left" w:pos="993"/>
        </w:tabs>
      </w:pPr>
      <w:r w:rsidRPr="0069310B">
        <w:t xml:space="preserve">Podmínky odstranění reklamovaných vad </w:t>
      </w:r>
    </w:p>
    <w:p w:rsidR="003F14F0" w:rsidRDefault="003F14F0" w:rsidP="00034CF4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</w:t>
      </w:r>
      <w:r>
        <w:lastRenderedPageBreak/>
        <w:t>k odstranění vad, pokud to bude technicky možné, jinak sjedná s objednatelem závazný termín na jejich odstranění.</w:t>
      </w:r>
    </w:p>
    <w:p w:rsidR="003F14F0" w:rsidRDefault="003F14F0" w:rsidP="00034CF4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034CF4">
      <w:pPr>
        <w:pStyle w:val="Zkladntextodsazen2-odrky"/>
      </w:pPr>
      <w:r>
        <w:t>Vlastníkem díla je</w:t>
      </w:r>
      <w:r w:rsidR="00B67BD9">
        <w:t xml:space="preserve"> po uhrazení plateb za dodávky </w:t>
      </w:r>
      <w:r>
        <w:t>objednatel.</w:t>
      </w:r>
    </w:p>
    <w:p w:rsidR="003F14F0" w:rsidRDefault="003F14F0" w:rsidP="00034CF4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034CF4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034CF4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034CF4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034CF4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034CF4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034CF4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034CF4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034CF4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034CF4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034CF4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r w:rsidR="00606192">
        <w:t xml:space="preserve">Zákon o DPH (dále jen </w:t>
      </w:r>
      <w:r>
        <w:t>ZoDPH</w:t>
      </w:r>
      <w:r w:rsidR="00606192">
        <w:t>)</w:t>
      </w:r>
      <w:r>
        <w:t>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034CF4">
      <w:pPr>
        <w:pStyle w:val="Zkladntextodsazen2-odrky"/>
      </w:pPr>
      <w:r>
        <w:t>Přílohou a nedílnou součástí smlouvy j</w:t>
      </w:r>
      <w:r w:rsidR="008E14AA">
        <w:t>e</w:t>
      </w:r>
      <w:r w:rsidR="0036313A">
        <w:t xml:space="preserve"> </w:t>
      </w:r>
      <w:r>
        <w:t>nabídkový položkový rozpočet</w:t>
      </w:r>
    </w:p>
    <w:p w:rsidR="003F14F0" w:rsidRDefault="003F14F0" w:rsidP="00034CF4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034CF4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034CF4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034CF4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034CF4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034CF4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73677D">
              <w:t>/Rxx/25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18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6C289D" w:rsidRDefault="006C289D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19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19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73677D">
        <w:t>Miroslav Polášek</w:t>
      </w:r>
    </w:p>
    <w:p w:rsidR="00391276" w:rsidRDefault="00222A5C" w:rsidP="00222A5C">
      <w:pPr>
        <w:tabs>
          <w:tab w:val="clear" w:pos="1985"/>
        </w:tabs>
      </w:pPr>
      <w:bookmarkStart w:id="20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0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</w:t>
      </w:r>
      <w:r w:rsidR="0013634B">
        <w:t>místostarosta</w:t>
      </w:r>
    </w:p>
    <w:sectPr w:rsidR="00391276" w:rsidSect="009243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5" w:right="1417" w:bottom="1417" w:left="1417" w:header="708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2E7" w:rsidRDefault="00C252E7" w:rsidP="00525363">
      <w:r>
        <w:separator/>
      </w:r>
    </w:p>
    <w:p w:rsidR="00C252E7" w:rsidRDefault="00C252E7" w:rsidP="00525363"/>
    <w:p w:rsidR="00C252E7" w:rsidRDefault="00C252E7" w:rsidP="00525363"/>
    <w:p w:rsidR="00C252E7" w:rsidRDefault="00C252E7" w:rsidP="00525363"/>
    <w:p w:rsidR="00C252E7" w:rsidRDefault="00C252E7" w:rsidP="00525363"/>
    <w:p w:rsidR="00C252E7" w:rsidRDefault="00C252E7" w:rsidP="00525363"/>
    <w:p w:rsidR="00C252E7" w:rsidRDefault="00C252E7" w:rsidP="00525363"/>
    <w:p w:rsidR="00C252E7" w:rsidRDefault="00C252E7" w:rsidP="00525363"/>
    <w:p w:rsidR="00C252E7" w:rsidRDefault="00C252E7"/>
    <w:p w:rsidR="00C252E7" w:rsidRDefault="00C252E7"/>
    <w:p w:rsidR="00C252E7" w:rsidRDefault="00C252E7"/>
    <w:p w:rsidR="00C252E7" w:rsidRDefault="00C252E7"/>
    <w:p w:rsidR="00C252E7" w:rsidRDefault="00C252E7"/>
    <w:p w:rsidR="00C252E7" w:rsidRDefault="00C252E7"/>
    <w:p w:rsidR="00C252E7" w:rsidRDefault="00C252E7"/>
    <w:p w:rsidR="00C252E7" w:rsidRDefault="00C252E7" w:rsidP="00FA25B5"/>
    <w:p w:rsidR="00C252E7" w:rsidRDefault="00C252E7" w:rsidP="00FA25B5"/>
    <w:p w:rsidR="00C252E7" w:rsidRDefault="00C252E7"/>
    <w:p w:rsidR="00C252E7" w:rsidRDefault="00C252E7"/>
    <w:p w:rsidR="00C252E7" w:rsidRDefault="00C252E7"/>
    <w:p w:rsidR="00C252E7" w:rsidRDefault="00C252E7" w:rsidP="00943E03"/>
    <w:p w:rsidR="00C252E7" w:rsidRDefault="00C252E7"/>
    <w:p w:rsidR="00C252E7" w:rsidRDefault="00C252E7"/>
  </w:endnote>
  <w:endnote w:type="continuationSeparator" w:id="0">
    <w:p w:rsidR="00C252E7" w:rsidRDefault="00C252E7" w:rsidP="00525363">
      <w:r>
        <w:continuationSeparator/>
      </w:r>
    </w:p>
    <w:p w:rsidR="00C252E7" w:rsidRDefault="00C252E7" w:rsidP="00525363"/>
    <w:p w:rsidR="00C252E7" w:rsidRDefault="00C252E7" w:rsidP="00525363"/>
    <w:p w:rsidR="00C252E7" w:rsidRDefault="00C252E7" w:rsidP="00525363"/>
    <w:p w:rsidR="00C252E7" w:rsidRDefault="00C252E7" w:rsidP="00525363"/>
    <w:p w:rsidR="00C252E7" w:rsidRDefault="00C252E7" w:rsidP="00525363"/>
    <w:p w:rsidR="00C252E7" w:rsidRDefault="00C252E7" w:rsidP="00525363"/>
    <w:p w:rsidR="00C252E7" w:rsidRDefault="00C252E7" w:rsidP="00525363"/>
    <w:p w:rsidR="00C252E7" w:rsidRDefault="00C252E7"/>
    <w:p w:rsidR="00C252E7" w:rsidRDefault="00C252E7"/>
    <w:p w:rsidR="00C252E7" w:rsidRDefault="00C252E7"/>
    <w:p w:rsidR="00C252E7" w:rsidRDefault="00C252E7"/>
    <w:p w:rsidR="00C252E7" w:rsidRDefault="00C252E7"/>
    <w:p w:rsidR="00C252E7" w:rsidRDefault="00C252E7"/>
    <w:p w:rsidR="00C252E7" w:rsidRDefault="00C252E7"/>
    <w:p w:rsidR="00C252E7" w:rsidRDefault="00C252E7" w:rsidP="00FA25B5"/>
    <w:p w:rsidR="00C252E7" w:rsidRDefault="00C252E7" w:rsidP="00FA25B5"/>
    <w:p w:rsidR="00C252E7" w:rsidRDefault="00C252E7"/>
    <w:p w:rsidR="00C252E7" w:rsidRDefault="00C252E7"/>
    <w:p w:rsidR="00C252E7" w:rsidRDefault="00C252E7"/>
    <w:p w:rsidR="00C252E7" w:rsidRDefault="00C252E7" w:rsidP="00943E03"/>
    <w:p w:rsidR="00C252E7" w:rsidRDefault="00C252E7"/>
    <w:p w:rsidR="00C252E7" w:rsidRDefault="00C252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2E7" w:rsidRDefault="00C252E7" w:rsidP="00525363">
    <w:pPr>
      <w:pStyle w:val="Zpat"/>
    </w:pPr>
  </w:p>
  <w:p w:rsidR="00C252E7" w:rsidRDefault="00C252E7" w:rsidP="00525363"/>
  <w:p w:rsidR="00C252E7" w:rsidRDefault="00C252E7" w:rsidP="00525363"/>
  <w:p w:rsidR="00C252E7" w:rsidRDefault="00C252E7" w:rsidP="00525363"/>
  <w:p w:rsidR="00C252E7" w:rsidRDefault="00C252E7" w:rsidP="00525363"/>
  <w:p w:rsidR="00C252E7" w:rsidRDefault="00C252E7" w:rsidP="00525363"/>
  <w:p w:rsidR="00C252E7" w:rsidRDefault="00C252E7" w:rsidP="00525363"/>
  <w:p w:rsidR="00C252E7" w:rsidRDefault="00C252E7" w:rsidP="00525363"/>
  <w:p w:rsidR="00C252E7" w:rsidRDefault="00C252E7"/>
  <w:p w:rsidR="00C252E7" w:rsidRDefault="00C252E7"/>
  <w:p w:rsidR="00C252E7" w:rsidRDefault="00C252E7"/>
  <w:p w:rsidR="00C252E7" w:rsidRDefault="00C252E7"/>
  <w:p w:rsidR="00C252E7" w:rsidRDefault="00C252E7"/>
  <w:p w:rsidR="00C252E7" w:rsidRDefault="00C252E7"/>
  <w:p w:rsidR="00C252E7" w:rsidRDefault="00C252E7"/>
  <w:p w:rsidR="00C252E7" w:rsidRDefault="00C252E7" w:rsidP="00FA25B5"/>
  <w:p w:rsidR="00C252E7" w:rsidRDefault="00C252E7" w:rsidP="00FA25B5"/>
  <w:p w:rsidR="00C252E7" w:rsidRDefault="00C252E7"/>
  <w:p w:rsidR="00C252E7" w:rsidRDefault="00C252E7"/>
  <w:p w:rsidR="00C252E7" w:rsidRDefault="00C252E7"/>
  <w:p w:rsidR="00C252E7" w:rsidRDefault="00C252E7" w:rsidP="00943E03"/>
  <w:p w:rsidR="00C252E7" w:rsidRDefault="00C252E7"/>
  <w:p w:rsidR="00C252E7" w:rsidRDefault="00C252E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2E7" w:rsidRDefault="00C252E7" w:rsidP="009243E5">
    <w:pPr>
      <w:pStyle w:val="Zpat"/>
      <w:ind w:left="0"/>
    </w:pPr>
  </w:p>
  <w:p w:rsidR="00C252E7" w:rsidRPr="00312A9D" w:rsidRDefault="00C252E7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C252E7" w:rsidRPr="009243E5" w:rsidRDefault="00C252E7" w:rsidP="009243E5">
    <w:pPr>
      <w:rPr>
        <w:color w:val="595959" w:themeColor="text1" w:themeTint="A6"/>
        <w:sz w:val="14"/>
        <w:szCs w:val="14"/>
      </w:rPr>
    </w:pPr>
    <w:proofErr w:type="spellStart"/>
    <w:r>
      <w:rPr>
        <w:color w:val="595959" w:themeColor="text1" w:themeTint="A6"/>
        <w:sz w:val="14"/>
        <w:szCs w:val="14"/>
      </w:rPr>
      <w:t>MěÚ</w:t>
    </w:r>
    <w:proofErr w:type="spellEnd"/>
    <w:r>
      <w:rPr>
        <w:color w:val="595959" w:themeColor="text1" w:themeTint="A6"/>
        <w:sz w:val="14"/>
        <w:szCs w:val="14"/>
      </w:rPr>
      <w:t xml:space="preserve"> Uherský Brod – dodávka interiéru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="006C289D">
      <w:rPr>
        <w:color w:val="595959" w:themeColor="text1" w:themeTint="A6"/>
        <w:sz w:val="14"/>
        <w:szCs w:val="14"/>
      </w:rPr>
      <w:tab/>
    </w:r>
    <w:r w:rsidRPr="00F11268">
      <w:rPr>
        <w:bCs/>
        <w:sz w:val="14"/>
        <w:szCs w:val="14"/>
      </w:rPr>
      <w:t>S</w:t>
    </w:r>
    <w:r w:rsidRPr="00F11268">
      <w:rPr>
        <w:sz w:val="14"/>
        <w:szCs w:val="14"/>
      </w:rPr>
      <w:t xml:space="preserve">trana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PAGE </w:instrText>
    </w:r>
    <w:r w:rsidRPr="00F11268">
      <w:rPr>
        <w:sz w:val="14"/>
        <w:szCs w:val="14"/>
      </w:rPr>
      <w:fldChar w:fldCharType="separate"/>
    </w:r>
    <w:r w:rsidR="006B25DE">
      <w:rPr>
        <w:noProof/>
        <w:sz w:val="14"/>
        <w:szCs w:val="14"/>
      </w:rPr>
      <w:t>2</w:t>
    </w:r>
    <w:r w:rsidRPr="00F11268">
      <w:rPr>
        <w:sz w:val="14"/>
        <w:szCs w:val="14"/>
      </w:rPr>
      <w:fldChar w:fldCharType="end"/>
    </w:r>
    <w:r w:rsidRPr="00F11268">
      <w:rPr>
        <w:sz w:val="14"/>
        <w:szCs w:val="14"/>
      </w:rPr>
      <w:t xml:space="preserve"> z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NUMPAGES </w:instrText>
    </w:r>
    <w:r w:rsidRPr="00F11268">
      <w:rPr>
        <w:sz w:val="14"/>
        <w:szCs w:val="14"/>
      </w:rPr>
      <w:fldChar w:fldCharType="separate"/>
    </w:r>
    <w:r w:rsidR="006B25DE">
      <w:rPr>
        <w:noProof/>
        <w:sz w:val="14"/>
        <w:szCs w:val="14"/>
      </w:rPr>
      <w:t>11</w:t>
    </w:r>
    <w:r w:rsidRPr="00F11268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2E7" w:rsidRDefault="00C252E7" w:rsidP="00525363">
      <w:r>
        <w:separator/>
      </w:r>
    </w:p>
    <w:p w:rsidR="00C252E7" w:rsidRDefault="00C252E7" w:rsidP="00525363"/>
    <w:p w:rsidR="00C252E7" w:rsidRDefault="00C252E7" w:rsidP="00525363"/>
    <w:p w:rsidR="00C252E7" w:rsidRDefault="00C252E7" w:rsidP="00525363"/>
    <w:p w:rsidR="00C252E7" w:rsidRDefault="00C252E7" w:rsidP="00525363"/>
    <w:p w:rsidR="00C252E7" w:rsidRDefault="00C252E7" w:rsidP="00525363"/>
    <w:p w:rsidR="00C252E7" w:rsidRDefault="00C252E7" w:rsidP="00525363"/>
    <w:p w:rsidR="00C252E7" w:rsidRDefault="00C252E7" w:rsidP="00525363"/>
    <w:p w:rsidR="00C252E7" w:rsidRDefault="00C252E7"/>
    <w:p w:rsidR="00C252E7" w:rsidRDefault="00C252E7"/>
    <w:p w:rsidR="00C252E7" w:rsidRDefault="00C252E7"/>
    <w:p w:rsidR="00C252E7" w:rsidRDefault="00C252E7"/>
    <w:p w:rsidR="00C252E7" w:rsidRDefault="00C252E7"/>
    <w:p w:rsidR="00C252E7" w:rsidRDefault="00C252E7"/>
    <w:p w:rsidR="00C252E7" w:rsidRDefault="00C252E7"/>
    <w:p w:rsidR="00C252E7" w:rsidRDefault="00C252E7" w:rsidP="00FA25B5"/>
    <w:p w:rsidR="00C252E7" w:rsidRDefault="00C252E7" w:rsidP="00FA25B5"/>
    <w:p w:rsidR="00C252E7" w:rsidRDefault="00C252E7"/>
    <w:p w:rsidR="00C252E7" w:rsidRDefault="00C252E7"/>
    <w:p w:rsidR="00C252E7" w:rsidRDefault="00C252E7"/>
    <w:p w:rsidR="00C252E7" w:rsidRDefault="00C252E7" w:rsidP="00943E03"/>
    <w:p w:rsidR="00C252E7" w:rsidRDefault="00C252E7"/>
    <w:p w:rsidR="00C252E7" w:rsidRDefault="00C252E7"/>
  </w:footnote>
  <w:footnote w:type="continuationSeparator" w:id="0">
    <w:p w:rsidR="00C252E7" w:rsidRDefault="00C252E7" w:rsidP="00525363">
      <w:r>
        <w:continuationSeparator/>
      </w:r>
    </w:p>
    <w:p w:rsidR="00C252E7" w:rsidRDefault="00C252E7" w:rsidP="00525363"/>
    <w:p w:rsidR="00C252E7" w:rsidRDefault="00C252E7" w:rsidP="00525363"/>
    <w:p w:rsidR="00C252E7" w:rsidRDefault="00C252E7" w:rsidP="00525363"/>
    <w:p w:rsidR="00C252E7" w:rsidRDefault="00C252E7" w:rsidP="00525363"/>
    <w:p w:rsidR="00C252E7" w:rsidRDefault="00C252E7" w:rsidP="00525363"/>
    <w:p w:rsidR="00C252E7" w:rsidRDefault="00C252E7" w:rsidP="00525363"/>
    <w:p w:rsidR="00C252E7" w:rsidRDefault="00C252E7" w:rsidP="00525363"/>
    <w:p w:rsidR="00C252E7" w:rsidRDefault="00C252E7"/>
    <w:p w:rsidR="00C252E7" w:rsidRDefault="00C252E7"/>
    <w:p w:rsidR="00C252E7" w:rsidRDefault="00C252E7"/>
    <w:p w:rsidR="00C252E7" w:rsidRDefault="00C252E7"/>
    <w:p w:rsidR="00C252E7" w:rsidRDefault="00C252E7"/>
    <w:p w:rsidR="00C252E7" w:rsidRDefault="00C252E7"/>
    <w:p w:rsidR="00C252E7" w:rsidRDefault="00C252E7"/>
    <w:p w:rsidR="00C252E7" w:rsidRDefault="00C252E7" w:rsidP="00FA25B5"/>
    <w:p w:rsidR="00C252E7" w:rsidRDefault="00C252E7" w:rsidP="00FA25B5"/>
    <w:p w:rsidR="00C252E7" w:rsidRDefault="00C252E7"/>
    <w:p w:rsidR="00C252E7" w:rsidRDefault="00C252E7"/>
    <w:p w:rsidR="00C252E7" w:rsidRDefault="00C252E7"/>
    <w:p w:rsidR="00C252E7" w:rsidRDefault="00C252E7" w:rsidP="00943E03"/>
    <w:p w:rsidR="00C252E7" w:rsidRDefault="00C252E7"/>
    <w:p w:rsidR="00C252E7" w:rsidRDefault="00C252E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2E7" w:rsidRDefault="00C252E7" w:rsidP="00525363">
    <w:pPr>
      <w:pStyle w:val="Zhlav"/>
    </w:pPr>
  </w:p>
  <w:p w:rsidR="00C252E7" w:rsidRDefault="00C252E7" w:rsidP="00525363"/>
  <w:p w:rsidR="00C252E7" w:rsidRDefault="00C252E7" w:rsidP="00525363"/>
  <w:p w:rsidR="00C252E7" w:rsidRDefault="00C252E7" w:rsidP="00525363"/>
  <w:p w:rsidR="00C252E7" w:rsidRDefault="00C252E7" w:rsidP="00525363"/>
  <w:p w:rsidR="00C252E7" w:rsidRDefault="00C252E7" w:rsidP="00525363"/>
  <w:p w:rsidR="00C252E7" w:rsidRDefault="00C252E7" w:rsidP="00525363"/>
  <w:p w:rsidR="00C252E7" w:rsidRDefault="00C252E7" w:rsidP="00525363"/>
  <w:p w:rsidR="00C252E7" w:rsidRDefault="00C252E7"/>
  <w:p w:rsidR="00C252E7" w:rsidRDefault="00C252E7"/>
  <w:p w:rsidR="00C252E7" w:rsidRDefault="00C252E7"/>
  <w:p w:rsidR="00C252E7" w:rsidRDefault="00C252E7"/>
  <w:p w:rsidR="00C252E7" w:rsidRDefault="00C252E7"/>
  <w:p w:rsidR="00C252E7" w:rsidRDefault="00C252E7"/>
  <w:p w:rsidR="00C252E7" w:rsidRDefault="00C252E7"/>
  <w:p w:rsidR="00C252E7" w:rsidRDefault="00C252E7" w:rsidP="00FA25B5"/>
  <w:p w:rsidR="00C252E7" w:rsidRDefault="00C252E7" w:rsidP="00FA25B5"/>
  <w:p w:rsidR="00C252E7" w:rsidRDefault="00C252E7"/>
  <w:p w:rsidR="00C252E7" w:rsidRDefault="00C252E7"/>
  <w:p w:rsidR="00C252E7" w:rsidRDefault="00C252E7"/>
  <w:p w:rsidR="00C252E7" w:rsidRDefault="00C252E7" w:rsidP="00943E03"/>
  <w:p w:rsidR="00C252E7" w:rsidRDefault="00C252E7"/>
  <w:p w:rsidR="00C252E7" w:rsidRDefault="00C252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2E7" w:rsidRDefault="00C252E7" w:rsidP="00034CF4">
    <w:pPr>
      <w:ind w:left="0"/>
    </w:pPr>
  </w:p>
  <w:p w:rsidR="00C252E7" w:rsidRDefault="00C252E7"/>
  <w:p w:rsidR="00C252E7" w:rsidRDefault="00C252E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2E7" w:rsidRPr="005C179D" w:rsidRDefault="00C252E7" w:rsidP="00525363">
    <w:r>
      <w:rPr>
        <w:noProof/>
      </w:rPr>
      <w:drawing>
        <wp:anchor distT="0" distB="0" distL="114300" distR="114300" simplePos="0" relativeHeight="251658240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5" name="Obrázek 5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252E7" w:rsidRDefault="00C252E7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8D487772"/>
    <w:lvl w:ilvl="0" w:tplc="BB24FDBA">
      <w:start w:val="14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ocumentProtection w:edit="forms" w:enforcement="1" w:cryptProviderType="rsaAES" w:cryptAlgorithmClass="hash" w:cryptAlgorithmType="typeAny" w:cryptAlgorithmSid="14" w:cryptSpinCount="100000" w:hash="xP1R35PyciDIVrDPXrbhwY62Xk6qdvxmFqQKrBUsEK0T71lSK5dfwy4mJMObOQ9BlKE8ZDcAPSN5xXruJJ1Wig==" w:salt="4RpTrw3uGeQG0lzsoFWHEA=="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4CF4"/>
    <w:rsid w:val="00035ECC"/>
    <w:rsid w:val="0003688F"/>
    <w:rsid w:val="00040464"/>
    <w:rsid w:val="000405DB"/>
    <w:rsid w:val="00041B5D"/>
    <w:rsid w:val="0004712B"/>
    <w:rsid w:val="00062DEF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7404"/>
    <w:rsid w:val="000E23CF"/>
    <w:rsid w:val="000E7FF0"/>
    <w:rsid w:val="000F42A1"/>
    <w:rsid w:val="001054B0"/>
    <w:rsid w:val="001077E0"/>
    <w:rsid w:val="0011619E"/>
    <w:rsid w:val="0013634B"/>
    <w:rsid w:val="00136400"/>
    <w:rsid w:val="00136827"/>
    <w:rsid w:val="00140DF8"/>
    <w:rsid w:val="00145FB8"/>
    <w:rsid w:val="00146CE0"/>
    <w:rsid w:val="00196630"/>
    <w:rsid w:val="001A42C9"/>
    <w:rsid w:val="001C1A8E"/>
    <w:rsid w:val="001E0129"/>
    <w:rsid w:val="001F4B0C"/>
    <w:rsid w:val="001F4F74"/>
    <w:rsid w:val="00212482"/>
    <w:rsid w:val="00222A5C"/>
    <w:rsid w:val="0022444D"/>
    <w:rsid w:val="00225EF3"/>
    <w:rsid w:val="00237137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2E3132"/>
    <w:rsid w:val="002E7C22"/>
    <w:rsid w:val="00302FD3"/>
    <w:rsid w:val="00312A9D"/>
    <w:rsid w:val="0031553A"/>
    <w:rsid w:val="0033060D"/>
    <w:rsid w:val="00331362"/>
    <w:rsid w:val="00335B2B"/>
    <w:rsid w:val="003475A1"/>
    <w:rsid w:val="003522B0"/>
    <w:rsid w:val="0035232F"/>
    <w:rsid w:val="00361C4F"/>
    <w:rsid w:val="00362F57"/>
    <w:rsid w:val="0036313A"/>
    <w:rsid w:val="003662B7"/>
    <w:rsid w:val="00382D66"/>
    <w:rsid w:val="00391276"/>
    <w:rsid w:val="003A5FDC"/>
    <w:rsid w:val="003C288D"/>
    <w:rsid w:val="003D1617"/>
    <w:rsid w:val="003D336C"/>
    <w:rsid w:val="003D786E"/>
    <w:rsid w:val="003E09CA"/>
    <w:rsid w:val="003E1DA5"/>
    <w:rsid w:val="003F022C"/>
    <w:rsid w:val="003F14F0"/>
    <w:rsid w:val="00401C9A"/>
    <w:rsid w:val="0041092D"/>
    <w:rsid w:val="00410A8B"/>
    <w:rsid w:val="00460A78"/>
    <w:rsid w:val="004709F4"/>
    <w:rsid w:val="00476E1F"/>
    <w:rsid w:val="00484F46"/>
    <w:rsid w:val="00494929"/>
    <w:rsid w:val="004B04C8"/>
    <w:rsid w:val="004B2A8A"/>
    <w:rsid w:val="004E5078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151C"/>
    <w:rsid w:val="0060318A"/>
    <w:rsid w:val="00605727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665C0"/>
    <w:rsid w:val="0067539C"/>
    <w:rsid w:val="00682687"/>
    <w:rsid w:val="0068707D"/>
    <w:rsid w:val="00687E57"/>
    <w:rsid w:val="00693A25"/>
    <w:rsid w:val="00696A4F"/>
    <w:rsid w:val="006A7FE0"/>
    <w:rsid w:val="006B25DE"/>
    <w:rsid w:val="006C289D"/>
    <w:rsid w:val="006E66A3"/>
    <w:rsid w:val="00704668"/>
    <w:rsid w:val="00715C6B"/>
    <w:rsid w:val="0072355A"/>
    <w:rsid w:val="0073677D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7DA7"/>
    <w:rsid w:val="007C00F5"/>
    <w:rsid w:val="007D4648"/>
    <w:rsid w:val="007D7C9C"/>
    <w:rsid w:val="007F319E"/>
    <w:rsid w:val="008005FD"/>
    <w:rsid w:val="00815930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D0777"/>
    <w:rsid w:val="008E14AA"/>
    <w:rsid w:val="00905B99"/>
    <w:rsid w:val="009243E5"/>
    <w:rsid w:val="00943E03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67BD9"/>
    <w:rsid w:val="00B73181"/>
    <w:rsid w:val="00B768C5"/>
    <w:rsid w:val="00B860D0"/>
    <w:rsid w:val="00B96121"/>
    <w:rsid w:val="00BB1F66"/>
    <w:rsid w:val="00BF1E9C"/>
    <w:rsid w:val="00BF5775"/>
    <w:rsid w:val="00C03C32"/>
    <w:rsid w:val="00C03D4F"/>
    <w:rsid w:val="00C23BA6"/>
    <w:rsid w:val="00C252E7"/>
    <w:rsid w:val="00C374D8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E5420"/>
    <w:rsid w:val="00CF41C7"/>
    <w:rsid w:val="00CF75F1"/>
    <w:rsid w:val="00D06D4F"/>
    <w:rsid w:val="00D07E93"/>
    <w:rsid w:val="00D20F9F"/>
    <w:rsid w:val="00D36C55"/>
    <w:rsid w:val="00D63B81"/>
    <w:rsid w:val="00D703D3"/>
    <w:rsid w:val="00D70CD0"/>
    <w:rsid w:val="00D7155F"/>
    <w:rsid w:val="00D74105"/>
    <w:rsid w:val="00D747BA"/>
    <w:rsid w:val="00D908A5"/>
    <w:rsid w:val="00D96CFD"/>
    <w:rsid w:val="00DC240D"/>
    <w:rsid w:val="00DC5895"/>
    <w:rsid w:val="00DC607D"/>
    <w:rsid w:val="00DD0646"/>
    <w:rsid w:val="00DD2B60"/>
    <w:rsid w:val="00DD3DD8"/>
    <w:rsid w:val="00DD7772"/>
    <w:rsid w:val="00DE426F"/>
    <w:rsid w:val="00DE4769"/>
    <w:rsid w:val="00E06EEF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54AFB"/>
    <w:rsid w:val="00E73B09"/>
    <w:rsid w:val="00E96B28"/>
    <w:rsid w:val="00EA60A8"/>
    <w:rsid w:val="00EB0F45"/>
    <w:rsid w:val="00EC3BE4"/>
    <w:rsid w:val="00EC3CF6"/>
    <w:rsid w:val="00EC6B8F"/>
    <w:rsid w:val="00ED3CF6"/>
    <w:rsid w:val="00EE2444"/>
    <w:rsid w:val="00EF26F7"/>
    <w:rsid w:val="00F01398"/>
    <w:rsid w:val="00F0254B"/>
    <w:rsid w:val="00F0300B"/>
    <w:rsid w:val="00F060D2"/>
    <w:rsid w:val="00F06D35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034CF4"/>
    <w:pPr>
      <w:numPr>
        <w:numId w:val="18"/>
      </w:numPr>
      <w:tabs>
        <w:tab w:val="clear" w:pos="1985"/>
        <w:tab w:val="left" w:pos="1072"/>
        <w:tab w:val="left" w:pos="2041"/>
      </w:tabs>
      <w:ind w:left="567" w:hanging="210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8EBD6-F769-4DAD-94BC-831D4D4A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E39B9346</Template>
  <TotalTime>1390</TotalTime>
  <Pages>11</Pages>
  <Words>5180</Words>
  <Characters>30563</Characters>
  <Application>Microsoft Office Word</Application>
  <DocSecurity>0</DocSecurity>
  <Lines>254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90</cp:revision>
  <cp:lastPrinted>2021-01-05T12:18:00Z</cp:lastPrinted>
  <dcterms:created xsi:type="dcterms:W3CDTF">2018-03-07T15:51:00Z</dcterms:created>
  <dcterms:modified xsi:type="dcterms:W3CDTF">2025-12-05T07:40:00Z</dcterms:modified>
</cp:coreProperties>
</file>